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88ED" w14:textId="77777777" w:rsidR="00331589" w:rsidRDefault="00331589">
      <w:bookmarkStart w:id="0" w:name="_heading=h.gjdgxs" w:colFirst="0" w:colLast="0"/>
      <w:bookmarkEnd w:id="0"/>
    </w:p>
    <w:p w14:paraId="19EBEC4D" w14:textId="77777777" w:rsidR="00FF2254" w:rsidRDefault="00FF2254" w:rsidP="00FF2254">
      <w:pPr>
        <w:spacing w:after="0"/>
        <w:ind w:left="-142" w:firstLine="142"/>
        <w:rPr>
          <w:b/>
          <w:sz w:val="28"/>
          <w:szCs w:val="28"/>
        </w:rPr>
      </w:pPr>
      <w:r>
        <w:drawing>
          <wp:inline distT="0" distB="0" distL="0" distR="0" wp14:anchorId="137171CD" wp14:editId="0227852A">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12C5EDF" wp14:editId="5E4056D9">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AD517B9" w14:textId="77777777" w:rsidR="00FF2254" w:rsidRDefault="00FF2254" w:rsidP="00FF2254">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BFBCE34" w14:textId="77777777" w:rsidR="00331589" w:rsidRDefault="00331589">
      <w:pPr>
        <w:spacing w:after="0"/>
        <w:ind w:left="-142" w:hanging="142"/>
        <w:jc w:val="right"/>
        <w:rPr>
          <w:b/>
          <w:sz w:val="28"/>
          <w:szCs w:val="28"/>
        </w:rPr>
      </w:pPr>
    </w:p>
    <w:p w14:paraId="76226AFE" w14:textId="77777777" w:rsidR="00331589" w:rsidRDefault="00331589">
      <w:pPr>
        <w:spacing w:after="0"/>
        <w:ind w:left="-142" w:hanging="142"/>
        <w:jc w:val="center"/>
        <w:rPr>
          <w:color w:val="FF0000"/>
          <w:sz w:val="24"/>
          <w:szCs w:val="24"/>
        </w:rPr>
      </w:pPr>
    </w:p>
    <w:p w14:paraId="216F84C4" w14:textId="77777777" w:rsidR="00331589" w:rsidRDefault="00331589">
      <w:pPr>
        <w:spacing w:after="0"/>
        <w:ind w:left="-142" w:hanging="142"/>
        <w:jc w:val="center"/>
        <w:rPr>
          <w:color w:val="FF0000"/>
          <w:sz w:val="24"/>
          <w:szCs w:val="24"/>
        </w:rPr>
      </w:pPr>
    </w:p>
    <w:p w14:paraId="4E451BA9" w14:textId="77777777" w:rsidR="00331589" w:rsidRDefault="00FF2254">
      <w:pPr>
        <w:spacing w:after="0"/>
        <w:ind w:left="-142" w:hanging="142"/>
        <w:jc w:val="center"/>
        <w:rPr>
          <w:b/>
          <w:sz w:val="28"/>
          <w:szCs w:val="28"/>
        </w:rPr>
      </w:pPr>
      <w:r>
        <w:rPr>
          <w:rFonts w:ascii="Arial" w:eastAsia="Arial" w:hAnsi="Arial" w:cs="Arial"/>
          <w:b/>
          <w:sz w:val="24"/>
          <w:szCs w:val="24"/>
        </w:rPr>
        <w:t>LLAMADO</w:t>
      </w:r>
    </w:p>
    <w:p w14:paraId="4C42EEAC" w14:textId="77777777" w:rsidR="00331589" w:rsidRDefault="00FF2254">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3ECB12E1" w14:textId="77777777" w:rsidR="00331589" w:rsidRDefault="00FF2254">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0FA005C7" w14:textId="77777777" w:rsidR="00331589" w:rsidRDefault="00331589">
      <w:pPr>
        <w:rPr>
          <w:rFonts w:ascii="Arial" w:eastAsia="Arial" w:hAnsi="Arial" w:cs="Arial"/>
          <w:sz w:val="20"/>
          <w:szCs w:val="20"/>
        </w:rPr>
      </w:pPr>
    </w:p>
    <w:p w14:paraId="090A5413" w14:textId="77777777" w:rsidR="00FF2254" w:rsidRPr="001C6819" w:rsidRDefault="00FF2254" w:rsidP="00FF2254">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6C4819E4" w14:textId="7B40E2BC" w:rsidR="00331589" w:rsidRDefault="00FF2254">
      <w:pPr>
        <w:spacing w:after="0" w:line="360" w:lineRule="auto"/>
        <w:rPr>
          <w:rFonts w:ascii="Arial" w:eastAsia="Arial" w:hAnsi="Arial" w:cs="Arial"/>
          <w:sz w:val="20"/>
          <w:szCs w:val="20"/>
          <w:highlight w:val="white"/>
        </w:rPr>
      </w:pPr>
      <w:r>
        <w:rPr>
          <w:rFonts w:ascii="Arial" w:eastAsia="Arial" w:hAnsi="Arial" w:cs="Arial"/>
          <w:b/>
          <w:sz w:val="20"/>
          <w:szCs w:val="20"/>
        </w:rPr>
        <w:t>Referenc</w:t>
      </w:r>
      <w:r>
        <w:rPr>
          <w:rFonts w:ascii="Arial" w:eastAsia="Arial" w:hAnsi="Arial" w:cs="Arial"/>
          <w:b/>
          <w:sz w:val="20"/>
          <w:szCs w:val="20"/>
          <w:highlight w:val="white"/>
        </w:rPr>
        <w:t>ia:</w:t>
      </w:r>
      <w:r>
        <w:rPr>
          <w:rFonts w:ascii="Arial" w:eastAsia="Arial" w:hAnsi="Arial" w:cs="Arial"/>
          <w:sz w:val="20"/>
          <w:szCs w:val="20"/>
          <w:highlight w:val="white"/>
        </w:rPr>
        <w:t xml:space="preserve"> </w:t>
      </w:r>
      <w:r w:rsidR="008D1D36">
        <w:rPr>
          <w:rFonts w:ascii="Arial" w:eastAsia="Arial" w:hAnsi="Arial" w:cs="Arial"/>
          <w:sz w:val="20"/>
          <w:szCs w:val="20"/>
          <w:highlight w:val="white"/>
        </w:rPr>
        <w:t>35/215</w:t>
      </w:r>
    </w:p>
    <w:tbl>
      <w:tblPr>
        <w:tblStyle w:val="ad"/>
        <w:tblW w:w="6150" w:type="dxa"/>
        <w:tblInd w:w="2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650"/>
        <w:gridCol w:w="1275"/>
        <w:gridCol w:w="1695"/>
      </w:tblGrid>
      <w:tr w:rsidR="00331589" w14:paraId="390FDC34" w14:textId="77777777">
        <w:tc>
          <w:tcPr>
            <w:tcW w:w="1530" w:type="dxa"/>
          </w:tcPr>
          <w:p w14:paraId="25163A7D"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650" w:type="dxa"/>
          </w:tcPr>
          <w:p w14:paraId="60CE8E39"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6F32FF1D"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1271F6A5"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331589" w14:paraId="3863F84B" w14:textId="77777777">
        <w:trPr>
          <w:trHeight w:val="774"/>
        </w:trPr>
        <w:tc>
          <w:tcPr>
            <w:tcW w:w="1530" w:type="dxa"/>
          </w:tcPr>
          <w:p w14:paraId="307F7C93" w14:textId="5E57860B" w:rsidR="00331589" w:rsidRDefault="008D1D36">
            <w:pPr>
              <w:rPr>
                <w:rFonts w:ascii="Arial" w:eastAsia="Arial" w:hAnsi="Arial" w:cs="Arial"/>
                <w:sz w:val="20"/>
                <w:szCs w:val="20"/>
                <w:highlight w:val="white"/>
              </w:rPr>
            </w:pPr>
            <w:r>
              <w:rPr>
                <w:rFonts w:ascii="Arial" w:eastAsia="Arial" w:hAnsi="Arial" w:cs="Arial"/>
                <w:sz w:val="20"/>
                <w:szCs w:val="20"/>
                <w:highlight w:val="white"/>
              </w:rPr>
              <w:t>35</w:t>
            </w:r>
          </w:p>
        </w:tc>
        <w:tc>
          <w:tcPr>
            <w:tcW w:w="1650" w:type="dxa"/>
          </w:tcPr>
          <w:p w14:paraId="5A5EFA1C" w14:textId="1CB8EAF9" w:rsidR="00331589" w:rsidRPr="00226739" w:rsidRDefault="00226739">
            <w:pPr>
              <w:rPr>
                <w:rFonts w:ascii="Arial" w:eastAsia="Arial" w:hAnsi="Arial" w:cs="Arial"/>
                <w:sz w:val="20"/>
                <w:szCs w:val="24"/>
                <w:highlight w:val="white"/>
              </w:rPr>
            </w:pPr>
            <w:r w:rsidRPr="00226739">
              <w:rPr>
                <w:rFonts w:ascii="Arial" w:hAnsi="Arial" w:cs="Arial"/>
                <w:bCs/>
                <w:sz w:val="20"/>
                <w:szCs w:val="24"/>
                <w:lang w:val="es-ES_tradnl"/>
              </w:rPr>
              <w:t>Curso de Pinturas aplicadas a la aeronáutica</w:t>
            </w:r>
          </w:p>
        </w:tc>
        <w:tc>
          <w:tcPr>
            <w:tcW w:w="1275" w:type="dxa"/>
          </w:tcPr>
          <w:p w14:paraId="08ADE0B6" w14:textId="4E0659CD" w:rsidR="00331589" w:rsidRPr="00226739" w:rsidRDefault="008D1D36">
            <w:pPr>
              <w:rPr>
                <w:rFonts w:ascii="Arial" w:eastAsia="Arial" w:hAnsi="Arial" w:cs="Arial"/>
                <w:sz w:val="20"/>
                <w:szCs w:val="24"/>
                <w:highlight w:val="white"/>
              </w:rPr>
            </w:pPr>
            <w:r>
              <w:rPr>
                <w:rFonts w:ascii="Arial" w:eastAsia="Arial" w:hAnsi="Arial" w:cs="Arial"/>
                <w:sz w:val="20"/>
                <w:szCs w:val="24"/>
                <w:highlight w:val="white"/>
              </w:rPr>
              <w:t>215</w:t>
            </w:r>
          </w:p>
        </w:tc>
        <w:tc>
          <w:tcPr>
            <w:tcW w:w="1695" w:type="dxa"/>
          </w:tcPr>
          <w:p w14:paraId="1192661C" w14:textId="112F8E75" w:rsidR="00331589" w:rsidRPr="00226739" w:rsidRDefault="00226739">
            <w:pPr>
              <w:spacing w:line="360" w:lineRule="auto"/>
              <w:rPr>
                <w:rFonts w:ascii="Arial" w:eastAsia="Arial" w:hAnsi="Arial" w:cs="Arial"/>
                <w:sz w:val="20"/>
                <w:szCs w:val="24"/>
                <w:highlight w:val="white"/>
              </w:rPr>
            </w:pPr>
            <w:r w:rsidRPr="00226739">
              <w:rPr>
                <w:rFonts w:ascii="Arial" w:hAnsi="Arial" w:cs="Arial"/>
                <w:bCs/>
                <w:sz w:val="20"/>
                <w:szCs w:val="24"/>
                <w:lang w:val="es-ES_tradnl"/>
              </w:rPr>
              <w:t>Curso de Pinturas aplicadas a la aeronáutica</w:t>
            </w:r>
          </w:p>
        </w:tc>
      </w:tr>
    </w:tbl>
    <w:p w14:paraId="6E3930F5" w14:textId="77777777" w:rsidR="00331589" w:rsidRDefault="00331589">
      <w:pPr>
        <w:rPr>
          <w:rFonts w:ascii="Arial" w:eastAsia="Arial" w:hAnsi="Arial" w:cs="Arial"/>
          <w:sz w:val="20"/>
          <w:szCs w:val="20"/>
          <w:highlight w:val="white"/>
        </w:rPr>
      </w:pPr>
    </w:p>
    <w:p w14:paraId="23180D6F" w14:textId="0ABE349C" w:rsidR="00331589" w:rsidRPr="00FF2254" w:rsidRDefault="00FF2254" w:rsidP="00FF2254">
      <w:pPr>
        <w:spacing w:after="0" w:line="360" w:lineRule="auto"/>
        <w:jc w:val="both"/>
        <w:rPr>
          <w:rFonts w:ascii="Arial" w:eastAsia="Arial" w:hAnsi="Arial" w:cs="Arial"/>
          <w:sz w:val="20"/>
          <w:szCs w:val="20"/>
          <w:highlight w:val="white"/>
        </w:rPr>
      </w:pPr>
      <w:r w:rsidRPr="00FF2254">
        <w:rPr>
          <w:rFonts w:ascii="Arial" w:eastAsia="Arial" w:hAnsi="Arial" w:cs="Arial"/>
          <w:b/>
          <w:sz w:val="20"/>
          <w:szCs w:val="20"/>
          <w:highlight w:val="white"/>
        </w:rPr>
        <w:t>Descripción del llamado:  Docente</w:t>
      </w:r>
      <w:r w:rsidRPr="00FF2254">
        <w:rPr>
          <w:rFonts w:ascii="Arial" w:eastAsia="Arial" w:hAnsi="Arial" w:cs="Arial"/>
          <w:sz w:val="20"/>
          <w:szCs w:val="20"/>
          <w:highlight w:val="white"/>
        </w:rPr>
        <w:t xml:space="preserve"> -Fuerza Aérea Uruguaya – Escuela Técnica de Aeronáutica. LLAMADO ABIERTO DE MÉRITOS  PARA LA PROVISIÓN DE UN CARGO SUPLENTE  para docente de la asignatura </w:t>
      </w:r>
      <w:r w:rsidR="00226739" w:rsidRPr="00226739">
        <w:rPr>
          <w:rFonts w:ascii="Arial" w:hAnsi="Arial" w:cs="Arial"/>
          <w:bCs/>
          <w:sz w:val="20"/>
          <w:szCs w:val="24"/>
          <w:lang w:val="es-ES_tradnl"/>
        </w:rPr>
        <w:t>Curso de Pinturas aplicadas a la aeronáutica</w:t>
      </w:r>
      <w:r w:rsidR="00226739" w:rsidRPr="00FF2254">
        <w:rPr>
          <w:rFonts w:ascii="Arial" w:eastAsia="Arial" w:hAnsi="Arial" w:cs="Arial"/>
          <w:sz w:val="20"/>
          <w:szCs w:val="20"/>
          <w:highlight w:val="white"/>
        </w:rPr>
        <w:t xml:space="preserve"> </w:t>
      </w:r>
      <w:r w:rsidRPr="00FF2254">
        <w:rPr>
          <w:rFonts w:ascii="Arial" w:eastAsia="Arial" w:hAnsi="Arial" w:cs="Arial"/>
          <w:sz w:val="20"/>
          <w:szCs w:val="20"/>
          <w:highlight w:val="white"/>
        </w:rPr>
        <w:t>HORAS 1</w:t>
      </w:r>
      <w:r w:rsidR="00226739">
        <w:rPr>
          <w:rFonts w:ascii="Arial" w:eastAsia="Arial" w:hAnsi="Arial" w:cs="Arial"/>
          <w:sz w:val="20"/>
          <w:szCs w:val="20"/>
          <w:highlight w:val="white"/>
        </w:rPr>
        <w:t>95</w:t>
      </w:r>
      <w:r w:rsidRPr="00FF2254">
        <w:rPr>
          <w:rFonts w:ascii="Arial" w:eastAsia="Arial" w:hAnsi="Arial" w:cs="Arial"/>
          <w:sz w:val="20"/>
          <w:szCs w:val="20"/>
          <w:highlight w:val="white"/>
        </w:rPr>
        <w:t xml:space="preserve"> (trimestral) en el </w:t>
      </w:r>
      <w:r w:rsidR="00226739" w:rsidRPr="00226739">
        <w:rPr>
          <w:rFonts w:ascii="Arial" w:hAnsi="Arial" w:cs="Arial"/>
          <w:bCs/>
          <w:sz w:val="20"/>
          <w:szCs w:val="24"/>
          <w:lang w:val="es-ES_tradnl"/>
        </w:rPr>
        <w:t>Curso de Pinturas aplicadas a la aeronáutica</w:t>
      </w:r>
      <w:r w:rsidRPr="00FF2254">
        <w:rPr>
          <w:rFonts w:ascii="Arial" w:eastAsia="Arial" w:hAnsi="Arial" w:cs="Arial"/>
          <w:sz w:val="20"/>
          <w:szCs w:val="20"/>
          <w:highlight w:val="white"/>
        </w:rPr>
        <w:t>.</w:t>
      </w:r>
    </w:p>
    <w:p w14:paraId="6CC81A7D" w14:textId="2ED44776" w:rsidR="00FF2254"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Período de postulación</w:t>
      </w:r>
      <w:r w:rsidRPr="00FF2254">
        <w:rPr>
          <w:rFonts w:ascii="Arial" w:eastAsia="Arial" w:hAnsi="Arial" w:cs="Arial"/>
          <w:sz w:val="20"/>
          <w:szCs w:val="20"/>
        </w:rPr>
        <w:t>:    2</w:t>
      </w:r>
      <w:r w:rsidR="00851680">
        <w:rPr>
          <w:rFonts w:ascii="Arial" w:eastAsia="Arial" w:hAnsi="Arial" w:cs="Arial"/>
          <w:sz w:val="20"/>
          <w:szCs w:val="20"/>
        </w:rPr>
        <w:t>8</w:t>
      </w:r>
      <w:r w:rsidRPr="00FF2254">
        <w:rPr>
          <w:rFonts w:ascii="Arial" w:eastAsia="Arial" w:hAnsi="Arial" w:cs="Arial"/>
          <w:sz w:val="20"/>
          <w:szCs w:val="20"/>
        </w:rPr>
        <w:t xml:space="preserve">/07/2025    -    08/08/2025.  </w:t>
      </w:r>
    </w:p>
    <w:p w14:paraId="53AD0BF8"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Estado:</w:t>
      </w:r>
      <w:r w:rsidRPr="00FF2254">
        <w:rPr>
          <w:rFonts w:ascii="Arial" w:eastAsia="Arial" w:hAnsi="Arial" w:cs="Arial"/>
          <w:sz w:val="20"/>
          <w:szCs w:val="20"/>
        </w:rPr>
        <w:t xml:space="preserve">  Abierto </w:t>
      </w:r>
    </w:p>
    <w:p w14:paraId="30B10BED" w14:textId="7CE8B88E"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Tipo de Vínculo</w:t>
      </w:r>
      <w:r w:rsidRPr="00FF2254">
        <w:rPr>
          <w:rFonts w:ascii="Arial" w:eastAsia="Arial" w:hAnsi="Arial" w:cs="Arial"/>
          <w:sz w:val="20"/>
          <w:szCs w:val="20"/>
        </w:rPr>
        <w:t xml:space="preserve">:El Curso de </w:t>
      </w:r>
      <w:r w:rsidR="00226739" w:rsidRPr="00226739">
        <w:rPr>
          <w:rFonts w:ascii="Arial" w:hAnsi="Arial" w:cs="Arial"/>
          <w:bCs/>
          <w:sz w:val="20"/>
          <w:szCs w:val="24"/>
          <w:lang w:val="es-ES_tradnl"/>
        </w:rPr>
        <w:t>Curso de Pinturas aplicadas a la aeronáutica</w:t>
      </w:r>
      <w:r w:rsidR="00226739" w:rsidRPr="00FF2254">
        <w:rPr>
          <w:rFonts w:ascii="Arial" w:eastAsia="Arial" w:hAnsi="Arial" w:cs="Arial"/>
          <w:sz w:val="20"/>
          <w:szCs w:val="20"/>
          <w:highlight w:val="white"/>
        </w:rPr>
        <w:t xml:space="preserve"> </w:t>
      </w:r>
      <w:r w:rsidRPr="00FF2254">
        <w:rPr>
          <w:rFonts w:ascii="Arial" w:eastAsia="Arial" w:hAnsi="Arial" w:cs="Arial"/>
          <w:sz w:val="20"/>
          <w:szCs w:val="20"/>
        </w:rPr>
        <w:t>se dictará de acuerdo a la Orden del Comando General establecida para el año lectivo 2026, con fechas de inicio y finalización a Confirmar.</w:t>
      </w:r>
    </w:p>
    <w:p w14:paraId="13234CFB" w14:textId="37A25B2A" w:rsidR="00FF2254"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Descripción de Función</w:t>
      </w:r>
      <w:r w:rsidRPr="00FF2254">
        <w:rPr>
          <w:rFonts w:ascii="Arial" w:eastAsia="Arial" w:hAnsi="Arial" w:cs="Arial"/>
          <w:sz w:val="20"/>
          <w:szCs w:val="20"/>
        </w:rPr>
        <w:t xml:space="preserve">:  El Docente asignado deberá cumplir con el programa de estudios establecidos para la asignatura </w:t>
      </w:r>
      <w:r w:rsidR="00226739" w:rsidRPr="00226739">
        <w:rPr>
          <w:rFonts w:ascii="Arial" w:hAnsi="Arial" w:cs="Arial"/>
          <w:bCs/>
          <w:sz w:val="20"/>
          <w:szCs w:val="24"/>
          <w:lang w:val="es-ES_tradnl"/>
        </w:rPr>
        <w:t>Curso de Pinturas aplicadas a la aeronáutica</w:t>
      </w:r>
    </w:p>
    <w:p w14:paraId="4C4CF068" w14:textId="5BBE1C89" w:rsidR="00331589" w:rsidRPr="00FF2254" w:rsidRDefault="00FF2254" w:rsidP="00FF2254">
      <w:pPr>
        <w:spacing w:after="0" w:line="360" w:lineRule="auto"/>
        <w:jc w:val="both"/>
        <w:rPr>
          <w:rFonts w:ascii="Arial" w:eastAsia="Arial" w:hAnsi="Arial" w:cs="Arial"/>
          <w:color w:val="FF0000"/>
          <w:sz w:val="20"/>
          <w:szCs w:val="20"/>
          <w:highlight w:val="white"/>
        </w:rPr>
      </w:pPr>
      <w:r w:rsidRPr="00FF2254">
        <w:rPr>
          <w:rFonts w:ascii="Arial" w:eastAsia="Arial" w:hAnsi="Arial" w:cs="Arial"/>
          <w:b/>
          <w:sz w:val="20"/>
          <w:szCs w:val="20"/>
        </w:rPr>
        <w:t>Requisitos</w:t>
      </w:r>
      <w:r w:rsidRPr="00FF2254">
        <w:rPr>
          <w:rFonts w:ascii="Arial" w:eastAsia="Arial" w:hAnsi="Arial" w:cs="Arial"/>
          <w:b/>
          <w:color w:val="000000"/>
          <w:sz w:val="20"/>
          <w:szCs w:val="20"/>
        </w:rPr>
        <w:t>:</w:t>
      </w:r>
      <w:r w:rsidRPr="00FF2254">
        <w:rPr>
          <w:rFonts w:ascii="Arial" w:eastAsia="Arial" w:hAnsi="Arial" w:cs="Arial"/>
          <w:b/>
          <w:color w:val="000000"/>
          <w:sz w:val="20"/>
          <w:szCs w:val="20"/>
          <w:highlight w:val="white"/>
        </w:rPr>
        <w:t xml:space="preserve"> </w:t>
      </w:r>
      <w:r w:rsidRPr="00FF2254">
        <w:rPr>
          <w:rFonts w:ascii="Arial" w:eastAsia="Arial" w:hAnsi="Arial" w:cs="Arial"/>
          <w:sz w:val="20"/>
          <w:szCs w:val="20"/>
          <w:highlight w:val="white"/>
        </w:rPr>
        <w:t xml:space="preserve">Señor Oficial de la FAU o  Personal Subalterno, con conocimiento </w:t>
      </w:r>
      <w:r w:rsidR="00226739">
        <w:rPr>
          <w:rFonts w:ascii="Arial" w:eastAsia="Arial" w:hAnsi="Arial" w:cs="Arial"/>
          <w:sz w:val="20"/>
          <w:szCs w:val="20"/>
          <w:highlight w:val="white"/>
        </w:rPr>
        <w:t xml:space="preserve">específico en el pintado de aeronaves en el ámbito aeronáutico, y con </w:t>
      </w:r>
      <w:r w:rsidRPr="00FF2254">
        <w:rPr>
          <w:rFonts w:ascii="Arial" w:eastAsia="Arial" w:hAnsi="Arial" w:cs="Arial"/>
          <w:sz w:val="20"/>
          <w:szCs w:val="20"/>
          <w:highlight w:val="white"/>
        </w:rPr>
        <w:t>curso de Instructor académico aprobado.</w:t>
      </w:r>
    </w:p>
    <w:p w14:paraId="3EAF9A9A" w14:textId="77777777" w:rsidR="00331589" w:rsidRPr="00FF2254" w:rsidRDefault="00FF2254" w:rsidP="00FF2254">
      <w:pP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 </w:t>
      </w:r>
      <w:r w:rsidRPr="00FF2254">
        <w:rPr>
          <w:rFonts w:ascii="Arial" w:eastAsia="Arial" w:hAnsi="Arial" w:cs="Arial"/>
          <w:sz w:val="20"/>
          <w:szCs w:val="20"/>
        </w:rPr>
        <w:t>valorarán</w:t>
      </w:r>
      <w:r w:rsidRPr="00FF2254">
        <w:rPr>
          <w:rFonts w:ascii="Arial" w:eastAsia="Arial" w:hAnsi="Arial" w:cs="Arial"/>
          <w:color w:val="000000"/>
          <w:sz w:val="20"/>
          <w:szCs w:val="20"/>
        </w:rPr>
        <w:t xml:space="preserve"> los demás méritos presentados por el interesado, según la relación de méritos. </w:t>
      </w:r>
    </w:p>
    <w:p w14:paraId="71CAD118" w14:textId="77777777" w:rsidR="00331589" w:rsidRPr="00FF2254" w:rsidRDefault="00FF2254" w:rsidP="00FF2254">
      <w:pPr>
        <w:spacing w:after="0" w:line="360" w:lineRule="auto"/>
        <w:jc w:val="both"/>
        <w:rPr>
          <w:rFonts w:ascii="Arial" w:eastAsia="Arial" w:hAnsi="Arial" w:cs="Arial"/>
          <w:b/>
          <w:sz w:val="20"/>
          <w:szCs w:val="20"/>
        </w:rPr>
      </w:pPr>
      <w:r w:rsidRPr="00FF2254">
        <w:rPr>
          <w:rFonts w:ascii="Arial" w:eastAsia="Arial" w:hAnsi="Arial" w:cs="Arial"/>
          <w:b/>
          <w:sz w:val="20"/>
          <w:szCs w:val="20"/>
        </w:rPr>
        <w:t xml:space="preserve">Requisitos para la inscripción: </w:t>
      </w:r>
    </w:p>
    <w:p w14:paraId="0CC48D0B" w14:textId="77777777" w:rsidR="00331589"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sz w:val="20"/>
          <w:szCs w:val="20"/>
        </w:rPr>
        <w:t>Cada aspirante o quien lo represente, con la debida autorización, formulará la solicitud de inscripción en los Centros u órganos donde se realiza el llamado.</w:t>
      </w:r>
    </w:p>
    <w:p w14:paraId="6B639445" w14:textId="77777777" w:rsidR="00331589" w:rsidRPr="00FF2254" w:rsidRDefault="00FF2254" w:rsidP="00FF2254">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FF2254">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663BFA86" w14:textId="77777777" w:rsidR="00331589" w:rsidRPr="00FF2254" w:rsidRDefault="00FF2254" w:rsidP="00FF2254">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FF2254">
        <w:rPr>
          <w:rFonts w:ascii="Arial" w:eastAsia="Arial" w:hAnsi="Arial" w:cs="Arial"/>
          <w:b/>
          <w:color w:val="000000"/>
          <w:sz w:val="20"/>
          <w:szCs w:val="20"/>
        </w:rPr>
        <w:t xml:space="preserve">Documentación requerida:  </w:t>
      </w:r>
      <w:r w:rsidRPr="00FF2254">
        <w:rPr>
          <w:rFonts w:ascii="Arial" w:eastAsia="Arial" w:hAnsi="Arial" w:cs="Arial"/>
          <w:color w:val="000000"/>
          <w:sz w:val="20"/>
          <w:szCs w:val="20"/>
        </w:rPr>
        <w:t xml:space="preserve">Deberá presentar ORIGINAL, COPIA y archivo único en PDF del total de la documentación que a continuación se detalla. </w:t>
      </w:r>
    </w:p>
    <w:p w14:paraId="2606D068" w14:textId="77777777" w:rsidR="00331589" w:rsidRPr="00FF2254" w:rsidRDefault="00FF2254" w:rsidP="00FF2254">
      <w:pPr>
        <w:spacing w:line="360" w:lineRule="auto"/>
        <w:ind w:firstLine="360"/>
        <w:jc w:val="both"/>
        <w:rPr>
          <w:rFonts w:ascii="Arial" w:eastAsia="Arial" w:hAnsi="Arial" w:cs="Arial"/>
          <w:sz w:val="20"/>
          <w:szCs w:val="20"/>
        </w:rPr>
      </w:pPr>
      <w:r w:rsidRPr="00FF2254">
        <w:rPr>
          <w:rFonts w:ascii="Arial" w:eastAsia="Arial" w:hAnsi="Arial" w:cs="Arial"/>
          <w:sz w:val="20"/>
          <w:szCs w:val="20"/>
        </w:rPr>
        <w:t xml:space="preserve">Se presentará la carpeta de méritos foliada conteniendo: </w:t>
      </w:r>
    </w:p>
    <w:p w14:paraId="6E75E492"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lastRenderedPageBreak/>
        <w:t>Fotocopia Curriculum Vitae.</w:t>
      </w:r>
    </w:p>
    <w:p w14:paraId="3BCE971F"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Fotocopia de C.I y de Credencial Cívica.</w:t>
      </w:r>
    </w:p>
    <w:p w14:paraId="7F88514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Fotocopia Juramento de fidelidad a la Bandera Nacional y constancia de voto. </w:t>
      </w:r>
    </w:p>
    <w:p w14:paraId="2BA2386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Original. Certificado médico expedido por el prestador de salud que le corresponda al docente que acredite  aptitud física y mental.</w:t>
      </w:r>
    </w:p>
    <w:p w14:paraId="0959AE3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Original. Certificado que acredite no tener antecedentes penales que inhabiliten para la función docente. </w:t>
      </w:r>
    </w:p>
    <w:p w14:paraId="507C562E"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D030E62"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Original. Certificación expedida por la Administración educativa correspondiente, en referencia a años docentes. </w:t>
      </w:r>
    </w:p>
    <w:p w14:paraId="094BA01E" w14:textId="77777777" w:rsidR="00331589" w:rsidRPr="00FF2254" w:rsidRDefault="00FF2254" w:rsidP="00FF2254">
      <w:pPr>
        <w:numPr>
          <w:ilvl w:val="0"/>
          <w:numId w:val="1"/>
        </w:numPr>
        <w:spacing w:line="360" w:lineRule="auto"/>
        <w:jc w:val="both"/>
        <w:rPr>
          <w:rFonts w:ascii="Arial" w:eastAsia="Arial" w:hAnsi="Arial" w:cs="Arial"/>
          <w:sz w:val="20"/>
          <w:szCs w:val="20"/>
        </w:rPr>
      </w:pPr>
      <w:r w:rsidRPr="00FF2254">
        <w:rPr>
          <w:rFonts w:ascii="Arial" w:eastAsia="Arial" w:hAnsi="Arial" w:cs="Arial"/>
          <w:sz w:val="20"/>
          <w:szCs w:val="20"/>
        </w:rPr>
        <w:t>Fotocopia títulos, certificados, diplomas, etc, de los méritos que declara en el formulario de inscripción.</w:t>
      </w:r>
    </w:p>
    <w:p w14:paraId="354A628F" w14:textId="77777777" w:rsidR="00331589" w:rsidRPr="00FF2254" w:rsidRDefault="00FF2254" w:rsidP="00FF2254">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FF2254">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1B3E29E" w14:textId="77777777" w:rsidR="00331589" w:rsidRPr="00FF2254" w:rsidRDefault="00331589" w:rsidP="00FF2254">
      <w:pPr>
        <w:spacing w:after="0" w:line="360" w:lineRule="auto"/>
        <w:ind w:left="720"/>
        <w:jc w:val="both"/>
        <w:rPr>
          <w:rFonts w:ascii="Arial" w:eastAsia="Arial" w:hAnsi="Arial" w:cs="Arial"/>
          <w:sz w:val="20"/>
          <w:szCs w:val="20"/>
        </w:rPr>
      </w:pPr>
    </w:p>
    <w:p w14:paraId="6D0972A1" w14:textId="77777777" w:rsidR="00331589" w:rsidRPr="00FF2254" w:rsidRDefault="00FF2254" w:rsidP="00FF2254">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Será </w:t>
      </w:r>
      <w:r w:rsidRPr="00FF2254">
        <w:rPr>
          <w:rFonts w:ascii="Arial" w:eastAsia="Arial" w:hAnsi="Arial" w:cs="Arial"/>
          <w:sz w:val="20"/>
          <w:szCs w:val="20"/>
        </w:rPr>
        <w:t>obligatoria</w:t>
      </w:r>
      <w:r w:rsidRPr="00FF2254">
        <w:rPr>
          <w:rFonts w:ascii="Arial" w:eastAsia="Arial" w:hAnsi="Arial" w:cs="Arial"/>
          <w:color w:val="000000"/>
          <w:sz w:val="20"/>
          <w:szCs w:val="20"/>
        </w:rPr>
        <w:t xml:space="preserve"> la presentación de los originales según lo establecido </w:t>
      </w:r>
      <w:r w:rsidRPr="00FF2254">
        <w:rPr>
          <w:rFonts w:ascii="Arial" w:eastAsia="Arial" w:hAnsi="Arial" w:cs="Arial"/>
          <w:sz w:val="20"/>
          <w:szCs w:val="20"/>
        </w:rPr>
        <w:t>en el art</w:t>
      </w:r>
      <w:r w:rsidRPr="00FF2254">
        <w:rPr>
          <w:rFonts w:ascii="Arial" w:eastAsia="Arial" w:hAnsi="Arial" w:cs="Arial"/>
          <w:color w:val="000000"/>
          <w:sz w:val="20"/>
          <w:szCs w:val="20"/>
        </w:rPr>
        <w:t>. 23 del Decreto 500/91,a los efectos de que el funcionario receptor, certifique la copia, previo cotejo con el original que exhibirá</w:t>
      </w:r>
    </w:p>
    <w:p w14:paraId="1E7F8347" w14:textId="77777777" w:rsidR="00331589" w:rsidRPr="00FF2254" w:rsidRDefault="00FF2254" w:rsidP="00FF2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FF2254">
        <w:rPr>
          <w:rFonts w:ascii="Arial" w:eastAsia="Arial" w:hAnsi="Arial" w:cs="Arial"/>
          <w:sz w:val="20"/>
          <w:szCs w:val="20"/>
        </w:rPr>
        <w:t>el interesado y que le será devuelto una vez efectuada la certificación.</w:t>
      </w:r>
    </w:p>
    <w:p w14:paraId="1CDBFDDB"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sz w:val="20"/>
          <w:szCs w:val="20"/>
        </w:rPr>
        <w:t>De no presentarse original, el mérito correspondiente no será evaluado.</w:t>
      </w:r>
    </w:p>
    <w:p w14:paraId="3EA683D7"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sz w:val="20"/>
          <w:szCs w:val="20"/>
        </w:rPr>
        <w:t>Así mismo, en el caso de los títulos de grado expedidos en el exterior, deberán presentar reválida por el organismo competente.</w:t>
      </w:r>
    </w:p>
    <w:p w14:paraId="151C9B4F" w14:textId="77777777" w:rsidR="00331589" w:rsidRPr="00FF2254" w:rsidRDefault="00FF2254" w:rsidP="00FF2254">
      <w:pPr>
        <w:spacing w:after="0" w:line="360" w:lineRule="auto"/>
        <w:jc w:val="both"/>
        <w:rPr>
          <w:rFonts w:ascii="Arial" w:eastAsia="Arial" w:hAnsi="Arial" w:cs="Arial"/>
          <w:sz w:val="20"/>
          <w:szCs w:val="20"/>
        </w:rPr>
      </w:pPr>
      <w:bookmarkStart w:id="2" w:name="_heading=h.1fob9te" w:colFirst="0" w:colLast="0"/>
      <w:bookmarkEnd w:id="2"/>
      <w:r w:rsidRPr="00FF2254">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57EF521" w14:textId="77777777" w:rsidR="00331589" w:rsidRPr="00FF2254" w:rsidRDefault="00331589" w:rsidP="00FF2254">
      <w:pPr>
        <w:spacing w:after="0" w:line="360" w:lineRule="auto"/>
        <w:jc w:val="both"/>
        <w:rPr>
          <w:rFonts w:ascii="Arial" w:eastAsia="Arial" w:hAnsi="Arial" w:cs="Arial"/>
          <w:sz w:val="20"/>
          <w:szCs w:val="20"/>
        </w:rPr>
      </w:pPr>
    </w:p>
    <w:p w14:paraId="728E94C7"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Evaluación.</w:t>
      </w:r>
    </w:p>
    <w:p w14:paraId="62EE936C"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De méritos</w:t>
      </w:r>
    </w:p>
    <w:p w14:paraId="759A7D42" w14:textId="77777777" w:rsidR="00FF2254" w:rsidRPr="00FF2254" w:rsidRDefault="00FF2254" w:rsidP="00FF225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La evaluación de méritos se realizará por parte del Tribunal designado a tales efectos. </w:t>
      </w:r>
    </w:p>
    <w:p w14:paraId="42C443D0" w14:textId="77777777" w:rsidR="00FF2254" w:rsidRPr="00FF2254" w:rsidRDefault="00FF2254" w:rsidP="00FF225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E6A5FB2" w14:textId="77777777" w:rsidR="00FF2254" w:rsidRPr="00FF2254" w:rsidRDefault="00FF2254" w:rsidP="00FF2254">
      <w:pPr>
        <w:spacing w:after="20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La precedencia se ajustará además a lo establecido en el art.24 del Estatuto docente (</w:t>
      </w:r>
      <w:r w:rsidRPr="00FF2254">
        <w:rPr>
          <w:rFonts w:ascii="Arial" w:eastAsia="Arial" w:hAnsi="Arial" w:cs="Arial"/>
          <w:sz w:val="20"/>
          <w:szCs w:val="20"/>
        </w:rPr>
        <w:t>Ordenanza 129/023)</w:t>
      </w:r>
      <w:r w:rsidRPr="00FF2254">
        <w:rPr>
          <w:rFonts w:ascii="Arial" w:eastAsia="Arial" w:hAnsi="Arial" w:cs="Arial"/>
          <w:color w:val="000000"/>
          <w:sz w:val="20"/>
          <w:szCs w:val="20"/>
        </w:rPr>
        <w:t>.</w:t>
      </w:r>
    </w:p>
    <w:p w14:paraId="51E62766" w14:textId="77777777" w:rsidR="00FF2254" w:rsidRPr="00FF2254" w:rsidRDefault="00FF2254" w:rsidP="00FF2254">
      <w:pPr>
        <w:spacing w:after="200" w:line="360" w:lineRule="auto"/>
        <w:jc w:val="both"/>
        <w:rPr>
          <w:rFonts w:ascii="Arial" w:eastAsia="Arial" w:hAnsi="Arial" w:cs="Arial"/>
          <w:b/>
          <w:sz w:val="20"/>
          <w:szCs w:val="20"/>
        </w:rPr>
      </w:pPr>
      <w:r w:rsidRPr="00FF2254">
        <w:rPr>
          <w:rFonts w:ascii="Arial" w:eastAsia="Arial" w:hAnsi="Arial" w:cs="Arial"/>
          <w:b/>
          <w:sz w:val="20"/>
          <w:szCs w:val="20"/>
        </w:rPr>
        <w:t>De deméritos</w:t>
      </w:r>
    </w:p>
    <w:p w14:paraId="05825816" w14:textId="77777777" w:rsidR="00FF2254" w:rsidRPr="00FF2254" w:rsidRDefault="00FF2254" w:rsidP="00FF2254">
      <w:pPr>
        <w:spacing w:line="360" w:lineRule="auto"/>
        <w:ind w:firstLine="720"/>
        <w:jc w:val="both"/>
        <w:rPr>
          <w:rFonts w:ascii="Arial" w:eastAsia="Arial" w:hAnsi="Arial" w:cs="Arial"/>
          <w:sz w:val="20"/>
          <w:szCs w:val="20"/>
        </w:rPr>
      </w:pPr>
      <w:r w:rsidRPr="00FF2254">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747A0A46" w14:textId="77777777" w:rsidR="00FF2254" w:rsidRPr="00FF2254" w:rsidRDefault="00FF2254" w:rsidP="00FF2254">
      <w:pPr>
        <w:spacing w:after="200" w:line="360" w:lineRule="auto"/>
        <w:jc w:val="both"/>
        <w:rPr>
          <w:rFonts w:ascii="Arial" w:eastAsia="Arial" w:hAnsi="Arial" w:cs="Arial"/>
          <w:sz w:val="20"/>
          <w:szCs w:val="20"/>
        </w:rPr>
      </w:pPr>
      <w:r w:rsidRPr="00FF2254">
        <w:rPr>
          <w:rFonts w:ascii="Arial" w:eastAsia="Arial" w:hAnsi="Arial" w:cs="Arial"/>
          <w:sz w:val="20"/>
          <w:szCs w:val="20"/>
        </w:rPr>
        <w:lastRenderedPageBreak/>
        <w:t xml:space="preserve"> </w:t>
      </w:r>
    </w:p>
    <w:p w14:paraId="08E907CF"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Publicación y notificación.</w:t>
      </w:r>
    </w:p>
    <w:p w14:paraId="6EDD44B9" w14:textId="77777777" w:rsidR="00FF2254" w:rsidRPr="00FF2254" w:rsidRDefault="00FF2254" w:rsidP="00FF2254">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FF2254">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39A253B6" w14:textId="77777777" w:rsidR="00FF2254" w:rsidRPr="00FF2254" w:rsidRDefault="00FF2254" w:rsidP="00FF2254">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En caso de no concurrir a notificarse dentro del plazo asignado se dará por notificado el resultado detallado en la lista de prelación.</w:t>
      </w:r>
    </w:p>
    <w:p w14:paraId="2372332D"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Elevación.</w:t>
      </w:r>
    </w:p>
    <w:p w14:paraId="6F2218D1" w14:textId="77777777" w:rsidR="00FF2254" w:rsidRPr="00FF2254" w:rsidRDefault="00FF2254" w:rsidP="00FF225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Habiéndose cumplidas todas la instancias del llamado y la evaluación de méritos, se </w:t>
      </w:r>
      <w:r w:rsidRPr="00FF2254">
        <w:rPr>
          <w:rFonts w:ascii="Arial" w:eastAsia="Arial" w:hAnsi="Arial" w:cs="Arial"/>
          <w:sz w:val="20"/>
          <w:szCs w:val="20"/>
        </w:rPr>
        <w:t>conformará</w:t>
      </w:r>
      <w:r w:rsidRPr="00FF2254">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A1EF11B" w14:textId="77777777" w:rsidR="00FF2254" w:rsidRPr="00FF2254" w:rsidRDefault="00FF2254" w:rsidP="00FF225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La lista única de prelación, estará vigente por el término de tres (3) años a partir del 1º de marzo de 2026</w:t>
      </w:r>
    </w:p>
    <w:p w14:paraId="601450EE" w14:textId="77777777" w:rsidR="00FF2254" w:rsidRPr="00FF2254" w:rsidRDefault="00FF2254" w:rsidP="00FF2254">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FF2254">
        <w:rPr>
          <w:rFonts w:ascii="Arial" w:eastAsia="Arial" w:hAnsi="Arial" w:cs="Arial"/>
          <w:b/>
          <w:color w:val="000000"/>
          <w:sz w:val="20"/>
          <w:szCs w:val="20"/>
        </w:rPr>
        <w:t>Recusación:</w:t>
      </w:r>
      <w:r w:rsidRPr="00FF2254">
        <w:rPr>
          <w:rFonts w:ascii="Arial" w:hAnsi="Arial" w:cs="Arial"/>
          <w:color w:val="000000"/>
          <w:sz w:val="20"/>
          <w:szCs w:val="20"/>
        </w:rPr>
        <w:t xml:space="preserve"> Se ajustará a lo establecido en los artículos 36 a 40 del</w:t>
      </w:r>
      <w:r w:rsidRPr="00FF2254">
        <w:rPr>
          <w:rFonts w:ascii="Arial" w:eastAsia="Arial" w:hAnsi="Arial" w:cs="Arial"/>
          <w:color w:val="000000"/>
          <w:sz w:val="20"/>
          <w:szCs w:val="20"/>
        </w:rPr>
        <w:t xml:space="preserve"> </w:t>
      </w:r>
      <w:r w:rsidRPr="00FF2254">
        <w:rPr>
          <w:rFonts w:ascii="Arial" w:eastAsia="Arial" w:hAnsi="Arial" w:cs="Arial"/>
          <w:sz w:val="20"/>
          <w:szCs w:val="20"/>
        </w:rPr>
        <w:t>Estatuto</w:t>
      </w:r>
      <w:r w:rsidRPr="00FF2254">
        <w:rPr>
          <w:rFonts w:ascii="Arial" w:eastAsia="Arial" w:hAnsi="Arial" w:cs="Arial"/>
          <w:color w:val="000000"/>
          <w:sz w:val="20"/>
          <w:szCs w:val="20"/>
        </w:rPr>
        <w:t xml:space="preserve"> Docente para todos los Centros Educativos Militares y Órganos Educativos de las Fuerzas Armadas</w:t>
      </w:r>
    </w:p>
    <w:p w14:paraId="0671962D"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Lugar de Recepción de Consultas</w:t>
      </w:r>
      <w:r w:rsidRPr="00FF2254">
        <w:rPr>
          <w:rFonts w:ascii="Arial" w:eastAsia="Arial" w:hAnsi="Arial" w:cs="Arial"/>
          <w:sz w:val="20"/>
          <w:szCs w:val="20"/>
        </w:rPr>
        <w:t xml:space="preserve">:  </w:t>
      </w:r>
      <w:hyperlink r:id="rId8" w:history="1">
        <w:r w:rsidRPr="00FF2254">
          <w:rPr>
            <w:rStyle w:val="Hipervnculo"/>
            <w:rFonts w:ascii="Arial" w:eastAsia="Arial" w:hAnsi="Arial" w:cs="Arial"/>
            <w:sz w:val="20"/>
            <w:szCs w:val="20"/>
          </w:rPr>
          <w:t>dinstruccion@fau.mil.uy</w:t>
        </w:r>
      </w:hyperlink>
      <w:r w:rsidRPr="00FF2254">
        <w:rPr>
          <w:rFonts w:ascii="Arial" w:eastAsia="Arial" w:hAnsi="Arial" w:cs="Arial"/>
          <w:sz w:val="20"/>
          <w:szCs w:val="20"/>
        </w:rPr>
        <w:t xml:space="preserve"> / </w:t>
      </w:r>
      <w:hyperlink r:id="rId9" w:history="1">
        <w:r w:rsidRPr="00FF2254">
          <w:rPr>
            <w:rStyle w:val="Hipervnculo"/>
            <w:rFonts w:ascii="Arial" w:eastAsia="Arial" w:hAnsi="Arial" w:cs="Arial"/>
            <w:sz w:val="20"/>
            <w:szCs w:val="20"/>
          </w:rPr>
          <w:t>mc-eta@fau.mil.uy</w:t>
        </w:r>
      </w:hyperlink>
    </w:p>
    <w:p w14:paraId="4E9AFC69"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Teléfono de Consultas</w:t>
      </w:r>
      <w:r w:rsidRPr="00FF2254">
        <w:rPr>
          <w:rFonts w:ascii="Arial" w:eastAsia="Arial" w:hAnsi="Arial" w:cs="Arial"/>
          <w:sz w:val="20"/>
          <w:szCs w:val="20"/>
        </w:rPr>
        <w:t>:  2683 4030 internos 8129/8156.</w:t>
      </w:r>
    </w:p>
    <w:p w14:paraId="2AD22D99"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Lugar de inscripción</w:t>
      </w:r>
      <w:r w:rsidRPr="00FF2254">
        <w:rPr>
          <w:rFonts w:ascii="Arial" w:eastAsia="Arial" w:hAnsi="Arial" w:cs="Arial"/>
          <w:sz w:val="20"/>
          <w:szCs w:val="20"/>
        </w:rPr>
        <w:t>: ESCUELA TÉCNICA DE AERONÁUTICA.</w:t>
      </w:r>
    </w:p>
    <w:p w14:paraId="5C2C1E2C"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Dirección</w:t>
      </w:r>
      <w:r w:rsidRPr="00FF2254">
        <w:rPr>
          <w:rFonts w:ascii="Arial" w:eastAsia="Arial" w:hAnsi="Arial" w:cs="Arial"/>
          <w:sz w:val="20"/>
          <w:szCs w:val="20"/>
        </w:rPr>
        <w:t>: Ruta 102 km 26</w:t>
      </w:r>
    </w:p>
    <w:p w14:paraId="238E64CA"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Días y horarios</w:t>
      </w:r>
      <w:r w:rsidRPr="00FF2254">
        <w:rPr>
          <w:rFonts w:ascii="Arial" w:eastAsia="Arial" w:hAnsi="Arial" w:cs="Arial"/>
          <w:sz w:val="20"/>
          <w:szCs w:val="20"/>
        </w:rPr>
        <w:t xml:space="preserve">: Lunes a Viernes de 09:00 a 15:00 horas. </w:t>
      </w:r>
    </w:p>
    <w:p w14:paraId="28BD54F4" w14:textId="77777777" w:rsidR="00FF2254" w:rsidRPr="00FF2254" w:rsidRDefault="00FF2254" w:rsidP="00FF2254">
      <w:pPr>
        <w:spacing w:after="200" w:line="360" w:lineRule="auto"/>
        <w:ind w:left="720"/>
        <w:jc w:val="both"/>
        <w:rPr>
          <w:rFonts w:ascii="Arial" w:eastAsia="Arial" w:hAnsi="Arial" w:cs="Arial"/>
          <w:b/>
          <w:color w:val="FF0000"/>
          <w:sz w:val="20"/>
          <w:szCs w:val="20"/>
          <w:highlight w:val="yellow"/>
        </w:rPr>
      </w:pPr>
      <w:r w:rsidRPr="00FF2254">
        <w:rPr>
          <w:rFonts w:ascii="Arial" w:eastAsia="Arial" w:hAnsi="Arial" w:cs="Arial"/>
          <w:b/>
          <w:sz w:val="20"/>
          <w:szCs w:val="20"/>
        </w:rPr>
        <w:t>En link</w:t>
      </w:r>
      <w:r w:rsidRPr="00FF2254">
        <w:rPr>
          <w:rFonts w:ascii="Arial" w:hAnsi="Arial" w:cs="Arial"/>
          <w:sz w:val="20"/>
          <w:szCs w:val="20"/>
          <w:highlight w:val="white"/>
        </w:rPr>
        <w:t xml:space="preserve"> </w:t>
      </w:r>
      <w:hyperlink r:id="rId10">
        <w:r w:rsidRPr="00FF2254">
          <w:rPr>
            <w:rStyle w:val="Hipervnculo"/>
            <w:rFonts w:ascii="Arial" w:eastAsia="Arial" w:hAnsi="Arial" w:cs="Arial"/>
            <w:sz w:val="20"/>
            <w:szCs w:val="20"/>
          </w:rPr>
          <w:t>http://www.eta.edu.uy</w:t>
        </w:r>
      </w:hyperlink>
      <w:r w:rsidRPr="00FF2254">
        <w:rPr>
          <w:rFonts w:ascii="Arial" w:hAnsi="Arial" w:cs="Arial"/>
          <w:sz w:val="20"/>
          <w:szCs w:val="20"/>
          <w:highlight w:val="white"/>
        </w:rPr>
        <w:t xml:space="preserve"> se accede al Formulario de Inscripción, Relación de Méritos y Estatuto Docente </w:t>
      </w:r>
      <w:r w:rsidRPr="00FF2254">
        <w:rPr>
          <w:rFonts w:ascii="Arial" w:eastAsia="Arial" w:hAnsi="Arial" w:cs="Arial"/>
          <w:sz w:val="20"/>
          <w:szCs w:val="20"/>
          <w:highlight w:val="white"/>
        </w:rPr>
        <w:t>para todos los Centros Educativos Militares y Órganos Educativos de las Fuerzas Armadas.</w:t>
      </w:r>
    </w:p>
    <w:p w14:paraId="0270D7A1" w14:textId="77777777" w:rsidR="00FF2254" w:rsidRPr="00FF2254" w:rsidRDefault="00FF2254" w:rsidP="00FF2254">
      <w:pPr>
        <w:spacing w:line="360" w:lineRule="auto"/>
        <w:jc w:val="both"/>
        <w:rPr>
          <w:rFonts w:ascii="Arial" w:hAnsi="Arial" w:cs="Arial"/>
          <w:color w:val="FF0000"/>
          <w:sz w:val="20"/>
          <w:szCs w:val="20"/>
        </w:rPr>
      </w:pPr>
    </w:p>
    <w:p w14:paraId="3E0CFDCD" w14:textId="77777777" w:rsidR="00331589" w:rsidRDefault="00331589" w:rsidP="00FF2254">
      <w:pPr>
        <w:jc w:val="both"/>
        <w:rPr>
          <w:color w:val="FF0000"/>
        </w:rPr>
      </w:pPr>
    </w:p>
    <w:sectPr w:rsidR="00331589">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D4ABF"/>
    <w:multiLevelType w:val="multilevel"/>
    <w:tmpl w:val="687A72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1508E9"/>
    <w:multiLevelType w:val="multilevel"/>
    <w:tmpl w:val="19C03E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D53C86"/>
    <w:multiLevelType w:val="multilevel"/>
    <w:tmpl w:val="592674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7EC67C7"/>
    <w:multiLevelType w:val="multilevel"/>
    <w:tmpl w:val="0A84A7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86A533E"/>
    <w:multiLevelType w:val="multilevel"/>
    <w:tmpl w:val="6074D3A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18004810">
    <w:abstractNumId w:val="6"/>
  </w:num>
  <w:num w:numId="2" w16cid:durableId="352459168">
    <w:abstractNumId w:val="3"/>
  </w:num>
  <w:num w:numId="3" w16cid:durableId="33239635">
    <w:abstractNumId w:val="0"/>
  </w:num>
  <w:num w:numId="4" w16cid:durableId="1250574961">
    <w:abstractNumId w:val="7"/>
  </w:num>
  <w:num w:numId="5" w16cid:durableId="1598561106">
    <w:abstractNumId w:val="5"/>
  </w:num>
  <w:num w:numId="6" w16cid:durableId="912004998">
    <w:abstractNumId w:val="4"/>
  </w:num>
  <w:num w:numId="7" w16cid:durableId="1897743803">
    <w:abstractNumId w:val="1"/>
  </w:num>
  <w:num w:numId="8" w16cid:durableId="5477684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589"/>
    <w:rsid w:val="00226739"/>
    <w:rsid w:val="00331589"/>
    <w:rsid w:val="007165D1"/>
    <w:rsid w:val="00851680"/>
    <w:rsid w:val="008D1D36"/>
    <w:rsid w:val="00924A52"/>
    <w:rsid w:val="00B26B87"/>
    <w:rsid w:val="00FF225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CCF67"/>
  <w15:docId w15:val="{854BAA87-9D32-4850-BD03-D90BF032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d"/>
    <w:pPr>
      <w:spacing w:after="0" w:line="240" w:lineRule="auto"/>
    </w:pPr>
    <w:tblPr>
      <w:tblStyleRowBandSize w:val="1"/>
      <w:tblStyleColBandSize w:val="1"/>
      <w:tblCellMar>
        <w:left w:w="108" w:type="dxa"/>
        <w:right w:w="108" w:type="dxa"/>
      </w:tblCellMar>
    </w:tblPr>
  </w:style>
  <w:style w:type="table" w:customStyle="1" w:styleId="a0">
    <w:basedOn w:val="TableNormald"/>
    <w:pPr>
      <w:spacing w:after="0" w:line="240" w:lineRule="auto"/>
    </w:pPr>
    <w:tblPr>
      <w:tblStyleRowBandSize w:val="1"/>
      <w:tblStyleColBandSize w:val="1"/>
      <w:tblCellMar>
        <w:left w:w="108" w:type="dxa"/>
        <w:right w:w="108" w:type="dxa"/>
      </w:tblCellMar>
    </w:tblPr>
  </w:style>
  <w:style w:type="table" w:customStyle="1" w:styleId="a1">
    <w:basedOn w:val="TableNormald"/>
    <w:pPr>
      <w:spacing w:after="0" w:line="240" w:lineRule="auto"/>
    </w:pPr>
    <w:tblPr>
      <w:tblStyleRowBandSize w:val="1"/>
      <w:tblStyleColBandSize w:val="1"/>
      <w:tblCellMar>
        <w:left w:w="108" w:type="dxa"/>
        <w:right w:w="108" w:type="dxa"/>
      </w:tblCellMar>
    </w:tblPr>
  </w:style>
  <w:style w:type="table" w:customStyle="1" w:styleId="a2">
    <w:basedOn w:val="TableNormald"/>
    <w:pPr>
      <w:spacing w:after="0" w:line="240" w:lineRule="auto"/>
    </w:pPr>
    <w:tblPr>
      <w:tblStyleRowBandSize w:val="1"/>
      <w:tblStyleColBandSize w:val="1"/>
      <w:tblCellMar>
        <w:left w:w="108" w:type="dxa"/>
        <w:right w:w="108" w:type="dxa"/>
      </w:tblCellMar>
    </w:tblPr>
  </w:style>
  <w:style w:type="table" w:customStyle="1" w:styleId="a3">
    <w:basedOn w:val="TableNormald"/>
    <w:pPr>
      <w:spacing w:after="0" w:line="240" w:lineRule="auto"/>
    </w:pPr>
    <w:tblPr>
      <w:tblStyleRowBandSize w:val="1"/>
      <w:tblStyleColBandSize w:val="1"/>
      <w:tblCellMar>
        <w:left w:w="108" w:type="dxa"/>
        <w:right w:w="108" w:type="dxa"/>
      </w:tblCellMar>
    </w:tblPr>
  </w:style>
  <w:style w:type="table" w:customStyle="1" w:styleId="a4">
    <w:basedOn w:val="TableNormald"/>
    <w:pPr>
      <w:spacing w:after="0" w:line="240" w:lineRule="auto"/>
    </w:pPr>
    <w:tblPr>
      <w:tblStyleRowBandSize w:val="1"/>
      <w:tblStyleColBandSize w:val="1"/>
      <w:tblCellMar>
        <w:left w:w="108" w:type="dxa"/>
        <w:right w:w="108" w:type="dxa"/>
      </w:tblCellMar>
    </w:tblPr>
  </w:style>
  <w:style w:type="table" w:customStyle="1" w:styleId="a5">
    <w:basedOn w:val="TableNormald"/>
    <w:pPr>
      <w:spacing w:after="0" w:line="240" w:lineRule="auto"/>
    </w:pPr>
    <w:tblPr>
      <w:tblStyleRowBandSize w:val="1"/>
      <w:tblStyleColBandSize w:val="1"/>
      <w:tblCellMar>
        <w:left w:w="108" w:type="dxa"/>
        <w:right w:w="108" w:type="dxa"/>
      </w:tblCellMar>
    </w:tblPr>
  </w:style>
  <w:style w:type="table" w:customStyle="1" w:styleId="a6">
    <w:basedOn w:val="TableNormald"/>
    <w:pPr>
      <w:spacing w:after="0" w:line="240" w:lineRule="auto"/>
    </w:pPr>
    <w:tblPr>
      <w:tblStyleRowBandSize w:val="1"/>
      <w:tblStyleColBandSize w:val="1"/>
      <w:tblCellMar>
        <w:left w:w="108" w:type="dxa"/>
        <w:right w:w="108" w:type="dxa"/>
      </w:tblCellMar>
    </w:tblPr>
  </w:style>
  <w:style w:type="table" w:customStyle="1" w:styleId="a7">
    <w:basedOn w:val="TableNormald"/>
    <w:pPr>
      <w:spacing w:after="0" w:line="240" w:lineRule="auto"/>
    </w:pPr>
    <w:tblPr>
      <w:tblStyleRowBandSize w:val="1"/>
      <w:tblStyleColBandSize w:val="1"/>
      <w:tblCellMar>
        <w:left w:w="108" w:type="dxa"/>
        <w:right w:w="108" w:type="dxa"/>
      </w:tblCellMar>
    </w:tblPr>
  </w:style>
  <w:style w:type="table" w:customStyle="1" w:styleId="a8">
    <w:basedOn w:val="TableNormald"/>
    <w:pPr>
      <w:spacing w:after="0" w:line="240" w:lineRule="auto"/>
    </w:pPr>
    <w:tblPr>
      <w:tblStyleRowBandSize w:val="1"/>
      <w:tblStyleColBandSize w:val="1"/>
      <w:tblCellMar>
        <w:left w:w="108" w:type="dxa"/>
        <w:right w:w="108" w:type="dxa"/>
      </w:tblCellMar>
    </w:tblPr>
  </w:style>
  <w:style w:type="table" w:customStyle="1" w:styleId="a9">
    <w:basedOn w:val="TableNormald"/>
    <w:pPr>
      <w:spacing w:after="0" w:line="240" w:lineRule="auto"/>
    </w:pPr>
    <w:tblPr>
      <w:tblStyleRowBandSize w:val="1"/>
      <w:tblStyleColBandSize w:val="1"/>
      <w:tblCellMar>
        <w:left w:w="108" w:type="dxa"/>
        <w:right w:w="108" w:type="dxa"/>
      </w:tblCellMar>
    </w:tblPr>
  </w:style>
  <w:style w:type="table" w:customStyle="1" w:styleId="aa">
    <w:basedOn w:val="TableNormald"/>
    <w:pPr>
      <w:spacing w:after="0" w:line="240" w:lineRule="auto"/>
    </w:pPr>
    <w:tblPr>
      <w:tblStyleRowBandSize w:val="1"/>
      <w:tblStyleColBandSize w:val="1"/>
      <w:tblCellMar>
        <w:left w:w="108" w:type="dxa"/>
        <w:right w:w="108" w:type="dxa"/>
      </w:tblCellMar>
    </w:tblPr>
  </w:style>
  <w:style w:type="table" w:customStyle="1" w:styleId="ab">
    <w:basedOn w:val="TableNormald"/>
    <w:pPr>
      <w:spacing w:after="0" w:line="240" w:lineRule="auto"/>
    </w:pPr>
    <w:tblPr>
      <w:tblStyleRowBandSize w:val="1"/>
      <w:tblStyleColBandSize w:val="1"/>
      <w:tblCellMar>
        <w:left w:w="108" w:type="dxa"/>
        <w:right w:w="108" w:type="dxa"/>
      </w:tblCellMar>
    </w:tblPr>
  </w:style>
  <w:style w:type="table" w:customStyle="1" w:styleId="ac">
    <w:basedOn w:val="TableNormald"/>
    <w:pPr>
      <w:spacing w:after="0" w:line="240" w:lineRule="auto"/>
    </w:pPr>
    <w:tblPr>
      <w:tblStyleRowBandSize w:val="1"/>
      <w:tblStyleColBandSize w:val="1"/>
      <w:tblCellMar>
        <w:left w:w="108" w:type="dxa"/>
        <w:right w:w="108" w:type="dxa"/>
      </w:tblCellMar>
    </w:tblPr>
  </w:style>
  <w:style w:type="table" w:customStyle="1" w:styleId="ad">
    <w:basedOn w:val="TableNormald"/>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FF22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oOTrBUs33whgwUzOd6xPV6XRig==">AMUW2mUCB3Uw0fR8kowJno0r9On4+V6OxlWt/B2Li7QXK4grxJuJa7yeXfaHx1QkrWp8c5AMb/Ioy1fqkjfwRVNpalOX18/iOnTt1P40pxDV/4X/1VRO+UykFqAvsy1npP8lP+lC85R33FOkEONu4QLYhHOwp1SOZ5NtNFYemtUYLibBvlueTy8=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979</Words>
  <Characters>5386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perovich</dc:creator>
  <cp:lastModifiedBy>Departamento de Instrucción E.T.A.</cp:lastModifiedBy>
  <cp:revision>2</cp:revision>
  <dcterms:created xsi:type="dcterms:W3CDTF">2025-07-29T14:55:00Z</dcterms:created>
  <dcterms:modified xsi:type="dcterms:W3CDTF">2025-07-29T14:55:00Z</dcterms:modified>
</cp:coreProperties>
</file>